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5FC2A6" w14:textId="77777777" w:rsidR="00FA6D78" w:rsidRPr="00E26B1B" w:rsidRDefault="00FA6D78" w:rsidP="00FA6D78">
      <w:pPr>
        <w:tabs>
          <w:tab w:val="left" w:pos="360"/>
        </w:tabs>
        <w:ind w:left="360" w:hanging="360"/>
        <w:rPr>
          <w:u w:val="single"/>
        </w:rPr>
      </w:pPr>
      <w:r w:rsidRPr="00E26B1B">
        <w:rPr>
          <w:u w:val="single"/>
        </w:rPr>
        <w:t xml:space="preserve">Some </w:t>
      </w:r>
      <w:r>
        <w:rPr>
          <w:u w:val="single"/>
        </w:rPr>
        <w:t xml:space="preserve">General </w:t>
      </w:r>
      <w:r w:rsidRPr="00E26B1B">
        <w:rPr>
          <w:u w:val="single"/>
        </w:rPr>
        <w:t>Suggestions</w:t>
      </w:r>
      <w:r>
        <w:rPr>
          <w:u w:val="single"/>
        </w:rPr>
        <w:t xml:space="preserve"> for New Sponsors</w:t>
      </w:r>
    </w:p>
    <w:p w14:paraId="2FBB495A" w14:textId="77777777" w:rsidR="00FA6D78" w:rsidRDefault="00FA6D78" w:rsidP="00FA6D78">
      <w:pPr>
        <w:tabs>
          <w:tab w:val="left" w:pos="360"/>
        </w:tabs>
        <w:ind w:left="360" w:hanging="360"/>
      </w:pPr>
      <w:r w:rsidRPr="00E26B1B">
        <w:t xml:space="preserve"> </w:t>
      </w:r>
    </w:p>
    <w:p w14:paraId="3EF9BCAA" w14:textId="094991DE" w:rsidR="00FA6D78" w:rsidRDefault="00FA6D78" w:rsidP="00FA6D78">
      <w:pPr>
        <w:tabs>
          <w:tab w:val="left" w:pos="360"/>
        </w:tabs>
        <w:ind w:left="360" w:hanging="360"/>
      </w:pPr>
      <w:r>
        <w:t>1.</w:t>
      </w:r>
      <w:r>
        <w:tab/>
        <w:t>Sponsor your experience: bingers, anorexics, bulimics, restrictors, gender.</w:t>
      </w:r>
    </w:p>
    <w:p w14:paraId="0DC79DBA" w14:textId="77777777" w:rsidR="00FA6D78" w:rsidRDefault="00FA6D78" w:rsidP="00FA6D78">
      <w:pPr>
        <w:tabs>
          <w:tab w:val="left" w:pos="360"/>
        </w:tabs>
        <w:ind w:left="360" w:hanging="360"/>
      </w:pPr>
    </w:p>
    <w:p w14:paraId="3DFAA57D" w14:textId="46FE9B2E" w:rsidR="00FA6D78" w:rsidRPr="00E26B1B" w:rsidRDefault="004247F3" w:rsidP="00FA6D78">
      <w:pPr>
        <w:tabs>
          <w:tab w:val="left" w:pos="360"/>
        </w:tabs>
        <w:ind w:left="360" w:hanging="360"/>
      </w:pPr>
      <w:r>
        <w:t>2</w:t>
      </w:r>
      <w:r w:rsidR="00FA6D78">
        <w:t>.</w:t>
      </w:r>
      <w:r w:rsidR="00FA6D78">
        <w:tab/>
      </w:r>
      <w:r w:rsidR="00FA6D78" w:rsidRPr="00E26B1B">
        <w:t>Don’t expect success; and don’t fear failure. We do 12</w:t>
      </w:r>
      <w:r w:rsidR="00FA6D78" w:rsidRPr="00E26B1B">
        <w:rPr>
          <w:vertAlign w:val="superscript"/>
        </w:rPr>
        <w:t>th</w:t>
      </w:r>
      <w:r w:rsidR="00FA6D78" w:rsidRPr="00E26B1B">
        <w:t xml:space="preserve"> step work to give what we have, so we can keep what we have been given. We’re not sponsoring or telling our story to newcomers to get them abstinent, nor to keep them in the program. We sponsor to keep what we have. This is the right motive. This motive will keep our pride out of the way and prevent many heartaches and disappointments when some of our </w:t>
      </w:r>
      <w:proofErr w:type="spellStart"/>
      <w:r w:rsidR="00FA6D78" w:rsidRPr="00E26B1B">
        <w:t>sponsees</w:t>
      </w:r>
      <w:proofErr w:type="spellEnd"/>
      <w:r w:rsidR="00FA6D78" w:rsidRPr="00E26B1B">
        <w:t xml:space="preserve"> choose not to accept the gift of the program.</w:t>
      </w:r>
    </w:p>
    <w:p w14:paraId="53AB79BC" w14:textId="77777777" w:rsidR="00FA6D78" w:rsidRPr="00E26B1B" w:rsidRDefault="00FA6D78" w:rsidP="00FA6D78">
      <w:pPr>
        <w:tabs>
          <w:tab w:val="left" w:pos="360"/>
        </w:tabs>
        <w:ind w:left="360" w:hanging="360"/>
      </w:pPr>
    </w:p>
    <w:p w14:paraId="746A0C84" w14:textId="36C2A57A" w:rsidR="00FA6D78" w:rsidRPr="00E26B1B" w:rsidRDefault="004247F3" w:rsidP="00FA6D78">
      <w:pPr>
        <w:tabs>
          <w:tab w:val="left" w:pos="360"/>
        </w:tabs>
        <w:ind w:left="360" w:hanging="360"/>
      </w:pPr>
      <w:r>
        <w:t>3</w:t>
      </w:r>
      <w:r w:rsidR="00FA6D78">
        <w:t>.</w:t>
      </w:r>
      <w:r w:rsidR="00FA6D78">
        <w:tab/>
      </w:r>
      <w:r w:rsidR="00FA6D78" w:rsidRPr="00E26B1B">
        <w:t xml:space="preserve">Share </w:t>
      </w:r>
      <w:r w:rsidR="00FA6D78">
        <w:t>your</w:t>
      </w:r>
      <w:r w:rsidR="00FA6D78" w:rsidRPr="00E26B1B">
        <w:t xml:space="preserve"> </w:t>
      </w:r>
      <w:r w:rsidR="00FA6D78" w:rsidRPr="006C73A6">
        <w:rPr>
          <w:u w:val="single"/>
        </w:rPr>
        <w:t>program</w:t>
      </w:r>
      <w:r w:rsidR="00FA6D78" w:rsidRPr="00E26B1B">
        <w:t xml:space="preserve">. </w:t>
      </w:r>
      <w:r w:rsidR="00FA6D78">
        <w:t>Keep the t</w:t>
      </w:r>
      <w:r w:rsidR="00FA6D78" w:rsidRPr="00E26B1B">
        <w:t xml:space="preserve">ime on the phone </w:t>
      </w:r>
      <w:r w:rsidR="00FA6D78" w:rsidRPr="006C73A6">
        <w:rPr>
          <w:u w:val="single"/>
        </w:rPr>
        <w:t>program oriented</w:t>
      </w:r>
      <w:r w:rsidR="00FA6D78" w:rsidRPr="00E26B1B">
        <w:t>. Don’t allow social conversations to override our need to carry the message. It’s important that the newcomer realize we’re where we are because of the program.</w:t>
      </w:r>
    </w:p>
    <w:p w14:paraId="236F2163" w14:textId="77777777" w:rsidR="00FA6D78" w:rsidRPr="00E26B1B" w:rsidRDefault="00FA6D78" w:rsidP="00FA6D78">
      <w:pPr>
        <w:tabs>
          <w:tab w:val="left" w:pos="360"/>
        </w:tabs>
        <w:ind w:left="360" w:hanging="360"/>
      </w:pPr>
    </w:p>
    <w:p w14:paraId="79608923" w14:textId="0EBDC379" w:rsidR="00FA6D78" w:rsidRPr="00E26B1B" w:rsidRDefault="004247F3" w:rsidP="00FA6D78">
      <w:pPr>
        <w:tabs>
          <w:tab w:val="left" w:pos="360"/>
        </w:tabs>
        <w:ind w:left="360" w:hanging="360"/>
      </w:pPr>
      <w:r>
        <w:t>4</w:t>
      </w:r>
      <w:r w:rsidR="00FA6D78">
        <w:t>.</w:t>
      </w:r>
      <w:r w:rsidR="00FA6D78">
        <w:tab/>
        <w:t xml:space="preserve">Remember we are sharing our own experience. </w:t>
      </w:r>
      <w:r w:rsidR="00FA6D78" w:rsidRPr="00E26B1B">
        <w:t xml:space="preserve">Don’t give professional advice. We’re not doctors, therapists, clergymen or family counselors. When people ask for such advice, guide them to the people who are competent to give it. Don’t in egotistical vanity, give it yourself. The only thing we </w:t>
      </w:r>
      <w:proofErr w:type="gramStart"/>
      <w:r w:rsidR="00FA6D78" w:rsidRPr="00E26B1B">
        <w:t>have to</w:t>
      </w:r>
      <w:proofErr w:type="gramEnd"/>
      <w:r w:rsidR="00FA6D78" w:rsidRPr="00E26B1B">
        <w:t xml:space="preserve"> give is our experience in the program.</w:t>
      </w:r>
    </w:p>
    <w:p w14:paraId="0779EA12" w14:textId="77777777" w:rsidR="00FA6D78" w:rsidRPr="00E26B1B" w:rsidRDefault="00FA6D78" w:rsidP="00FA6D78">
      <w:pPr>
        <w:tabs>
          <w:tab w:val="left" w:pos="360"/>
        </w:tabs>
        <w:ind w:left="360" w:hanging="360"/>
      </w:pPr>
    </w:p>
    <w:p w14:paraId="6B156CCF" w14:textId="766B0E04" w:rsidR="00FA6D78" w:rsidRDefault="004247F3" w:rsidP="00FA6D78">
      <w:pPr>
        <w:tabs>
          <w:tab w:val="left" w:pos="360"/>
        </w:tabs>
        <w:ind w:left="360" w:hanging="360"/>
      </w:pPr>
      <w:r>
        <w:t>5</w:t>
      </w:r>
      <w:r w:rsidR="00FA6D78" w:rsidRPr="00E26B1B">
        <w:t>.</w:t>
      </w:r>
      <w:r w:rsidR="00FA6D78">
        <w:tab/>
      </w:r>
      <w:r w:rsidR="00FA6D78" w:rsidRPr="00E26B1B">
        <w:t xml:space="preserve">Don’t avoid or apologize for </w:t>
      </w:r>
      <w:r w:rsidR="00342FC8">
        <w:t>HP</w:t>
      </w:r>
      <w:r w:rsidR="00FA6D78" w:rsidRPr="00E26B1B">
        <w:t xml:space="preserve"> when we’re first explaining the program and our experience to newcomers. </w:t>
      </w:r>
      <w:r w:rsidR="00FA6D78">
        <w:t xml:space="preserve">Remember Appendix 2 of the Big Book that describes spiritual awakening as personality change </w:t>
      </w:r>
      <w:proofErr w:type="gramStart"/>
      <w:r w:rsidR="00FA6D78">
        <w:t>sufficient</w:t>
      </w:r>
      <w:proofErr w:type="gramEnd"/>
      <w:r w:rsidR="00FA6D78">
        <w:t xml:space="preserve"> to bring about recovery. Emphasize that the problem and the solution are physical, emotional and spiritual. </w:t>
      </w:r>
    </w:p>
    <w:p w14:paraId="2FFC2AD9" w14:textId="77777777" w:rsidR="00FA6D78" w:rsidRDefault="00FA6D78" w:rsidP="00FA6D78">
      <w:pPr>
        <w:tabs>
          <w:tab w:val="left" w:pos="360"/>
        </w:tabs>
        <w:ind w:left="360" w:hanging="360"/>
      </w:pPr>
    </w:p>
    <w:p w14:paraId="7804A52A" w14:textId="26BC8988" w:rsidR="00FA6D78" w:rsidRPr="00E26B1B" w:rsidRDefault="004247F3" w:rsidP="00FA6D78">
      <w:pPr>
        <w:tabs>
          <w:tab w:val="left" w:pos="360"/>
        </w:tabs>
        <w:ind w:left="360" w:hanging="360"/>
      </w:pPr>
      <w:r>
        <w:t>6</w:t>
      </w:r>
      <w:r w:rsidR="00FA6D78">
        <w:t>.</w:t>
      </w:r>
      <w:r w:rsidR="00FA6D78">
        <w:tab/>
      </w:r>
      <w:r w:rsidR="00FA6D78" w:rsidRPr="00E26B1B">
        <w:t xml:space="preserve">Don’t make promises. The only thing we know for certain is that if someone follows the program sincerely, they will stay abstinent and </w:t>
      </w:r>
      <w:r w:rsidR="00FA6D78">
        <w:t>find recovery</w:t>
      </w:r>
      <w:r w:rsidR="00FA6D78" w:rsidRPr="00E26B1B">
        <w:t xml:space="preserve">. </w:t>
      </w:r>
      <w:r w:rsidR="00FA6D78">
        <w:t>Initial a</w:t>
      </w:r>
      <w:r w:rsidR="00FA6D78" w:rsidRPr="00E26B1B">
        <w:t xml:space="preserve">bstinence from the numbing effect of compulsive overeating may mean feeling more pain. But </w:t>
      </w:r>
      <w:proofErr w:type="gramStart"/>
      <w:r w:rsidR="00FA6D78" w:rsidRPr="00E26B1B">
        <w:t>as long as</w:t>
      </w:r>
      <w:proofErr w:type="gramEnd"/>
      <w:r w:rsidR="00FA6D78" w:rsidRPr="00E26B1B">
        <w:t xml:space="preserve"> they are working the program completely, they can remain abstinent and serene in spite of problems. </w:t>
      </w:r>
    </w:p>
    <w:p w14:paraId="65413065" w14:textId="77777777" w:rsidR="00FA6D78" w:rsidRPr="00E26B1B" w:rsidRDefault="00FA6D78" w:rsidP="00FA6D78">
      <w:pPr>
        <w:tabs>
          <w:tab w:val="left" w:pos="360"/>
        </w:tabs>
        <w:ind w:left="360" w:hanging="360"/>
      </w:pPr>
    </w:p>
    <w:p w14:paraId="10EA8183" w14:textId="2CCE6DAB" w:rsidR="00FA6D78" w:rsidRPr="00E26B1B" w:rsidRDefault="004247F3" w:rsidP="00FA6D78">
      <w:pPr>
        <w:tabs>
          <w:tab w:val="left" w:pos="360"/>
        </w:tabs>
        <w:ind w:left="360" w:hanging="360"/>
      </w:pPr>
      <w:r>
        <w:t>7</w:t>
      </w:r>
      <w:r w:rsidR="00FA6D78" w:rsidRPr="00E26B1B">
        <w:t>.</w:t>
      </w:r>
      <w:r w:rsidR="00FA6D78">
        <w:tab/>
      </w:r>
      <w:r w:rsidR="00FA6D78" w:rsidRPr="00E26B1B">
        <w:t>Share your struggle</w:t>
      </w:r>
      <w:r w:rsidR="00FA6D78">
        <w:t xml:space="preserve"> if you struggle</w:t>
      </w:r>
      <w:r w:rsidR="00FA6D78" w:rsidRPr="00E26B1B">
        <w:t xml:space="preserve">. Don’t allow yourself to be </w:t>
      </w:r>
      <w:r w:rsidR="00FA6D78">
        <w:t>put on a pedestal. L</w:t>
      </w:r>
      <w:r w:rsidR="00FA6D78" w:rsidRPr="00E26B1B">
        <w:t xml:space="preserve">et your </w:t>
      </w:r>
      <w:proofErr w:type="spellStart"/>
      <w:r w:rsidR="00FA6D78" w:rsidRPr="00E26B1B">
        <w:t>sponsee</w:t>
      </w:r>
      <w:proofErr w:type="spellEnd"/>
      <w:r w:rsidR="00FA6D78" w:rsidRPr="00E26B1B">
        <w:t xml:space="preserve"> know </w:t>
      </w:r>
      <w:r w:rsidR="00FA6D78">
        <w:t xml:space="preserve">that the disease is arrested, not cured and that </w:t>
      </w:r>
      <w:r w:rsidR="00FA6D78" w:rsidRPr="00E26B1B">
        <w:t>you are only one bite away. Point out that you are only an instrument of a higher power.</w:t>
      </w:r>
    </w:p>
    <w:p w14:paraId="0F774ADF" w14:textId="77777777" w:rsidR="00FA6D78" w:rsidRPr="00E26B1B" w:rsidRDefault="00FA6D78" w:rsidP="00FA6D78">
      <w:pPr>
        <w:tabs>
          <w:tab w:val="left" w:pos="360"/>
        </w:tabs>
        <w:ind w:left="360" w:hanging="360"/>
      </w:pPr>
    </w:p>
    <w:p w14:paraId="6E7FFD0A" w14:textId="4A9DEEAF" w:rsidR="00FA6D78" w:rsidRPr="00E26B1B" w:rsidRDefault="004247F3" w:rsidP="00FA6D78">
      <w:pPr>
        <w:tabs>
          <w:tab w:val="left" w:pos="360"/>
        </w:tabs>
        <w:ind w:left="360" w:hanging="360"/>
      </w:pPr>
      <w:r>
        <w:t>8</w:t>
      </w:r>
      <w:r w:rsidR="00FA6D78">
        <w:t>.</w:t>
      </w:r>
      <w:r w:rsidR="00FA6D78">
        <w:tab/>
        <w:t xml:space="preserve">Don’t be selling – or dictating – instead of sharing your experience to date in the program. </w:t>
      </w:r>
      <w:r w:rsidR="00FA6D78" w:rsidRPr="00E26B1B">
        <w:rPr>
          <w:i/>
        </w:rPr>
        <w:t>Tell them what happened to you</w:t>
      </w:r>
      <w:r w:rsidR="00FA6D78" w:rsidRPr="00E26B1B">
        <w:t>. We all know our own story very well.</w:t>
      </w:r>
      <w:r w:rsidR="00FA6D78">
        <w:t xml:space="preserve"> We share up to where we are in the program. </w:t>
      </w:r>
    </w:p>
    <w:p w14:paraId="3F1B5308" w14:textId="77777777" w:rsidR="00FA6D78" w:rsidRPr="00E26B1B" w:rsidRDefault="00FA6D78" w:rsidP="00FA6D78">
      <w:pPr>
        <w:tabs>
          <w:tab w:val="left" w:pos="360"/>
        </w:tabs>
        <w:ind w:left="360" w:hanging="360"/>
      </w:pPr>
    </w:p>
    <w:p w14:paraId="164D310D" w14:textId="2FD75168" w:rsidR="00FA6D78" w:rsidRDefault="004247F3" w:rsidP="00FA6D78">
      <w:pPr>
        <w:tabs>
          <w:tab w:val="left" w:pos="360"/>
        </w:tabs>
        <w:ind w:left="360" w:hanging="360"/>
      </w:pPr>
      <w:r>
        <w:t>9</w:t>
      </w:r>
      <w:r w:rsidR="00FA6D78">
        <w:t>.</w:t>
      </w:r>
      <w:r w:rsidR="00FA6D78">
        <w:tab/>
      </w:r>
      <w:r w:rsidR="00FA6D78" w:rsidRPr="00E26B1B">
        <w:t xml:space="preserve">Don’t sponsor too many people. One may be enough for some; three or four may be okay for others. We should sponsor only that number to whom we can give the full benefit of our sponsorship. </w:t>
      </w:r>
      <w:r w:rsidR="00FA6D78">
        <w:t xml:space="preserve">As people of extremes beware of burning yourself out twelve-stepping. We can overdo it by taking ourselves away from our family too often or wearing ourselves out to the point of setting ourselves up to eat again. The OA 12 step program can be the foundation for our life, but it is the program that frees us to live our life. </w:t>
      </w:r>
    </w:p>
    <w:p w14:paraId="2A5F7CB7" w14:textId="77777777" w:rsidR="00FA6D78" w:rsidRPr="00E26B1B" w:rsidRDefault="00FA6D78" w:rsidP="00FA6D78">
      <w:pPr>
        <w:tabs>
          <w:tab w:val="left" w:pos="360"/>
        </w:tabs>
        <w:ind w:left="360" w:hanging="360"/>
      </w:pPr>
    </w:p>
    <w:p w14:paraId="69890BD7" w14:textId="675C53F5" w:rsidR="00FA6D78" w:rsidRDefault="004247F3" w:rsidP="005D3D68">
      <w:pPr>
        <w:tabs>
          <w:tab w:val="left" w:pos="360"/>
        </w:tabs>
        <w:ind w:left="360" w:hanging="360"/>
      </w:pPr>
      <w:r>
        <w:lastRenderedPageBreak/>
        <w:t>10</w:t>
      </w:r>
      <w:r w:rsidR="00FA6D78" w:rsidRPr="00E26B1B">
        <w:t>.</w:t>
      </w:r>
      <w:r w:rsidR="00FA6D78">
        <w:tab/>
      </w:r>
      <w:r w:rsidR="00FA6D78" w:rsidRPr="00E26B1B">
        <w:t>If you give the program as it is written</w:t>
      </w:r>
      <w:r w:rsidR="00FA6D78">
        <w:t>,</w:t>
      </w:r>
      <w:r w:rsidR="00FA6D78" w:rsidRPr="00E26B1B">
        <w:t xml:space="preserve"> you will be giving your newcomers a great gift, while at the same time holding on to the gift that the program has given you. </w:t>
      </w:r>
    </w:p>
    <w:p w14:paraId="6D1FBF2B" w14:textId="77777777" w:rsidR="00D36249" w:rsidRDefault="00D36249" w:rsidP="00D36249">
      <w:pPr>
        <w:tabs>
          <w:tab w:val="left" w:pos="360"/>
        </w:tabs>
        <w:ind w:left="360" w:hanging="360"/>
      </w:pPr>
    </w:p>
    <w:p w14:paraId="61A67E18" w14:textId="0E209AF8" w:rsidR="008875E2" w:rsidRDefault="004247F3" w:rsidP="00D36249">
      <w:pPr>
        <w:tabs>
          <w:tab w:val="left" w:pos="360"/>
        </w:tabs>
        <w:ind w:left="360" w:hanging="360"/>
      </w:pPr>
      <w:r>
        <w:t>11</w:t>
      </w:r>
      <w:r w:rsidR="00D36249" w:rsidRPr="00E26B1B">
        <w:t>.</w:t>
      </w:r>
      <w:r w:rsidR="00D36249">
        <w:tab/>
      </w:r>
      <w:r w:rsidR="00D36249" w:rsidRPr="00E26B1B">
        <w:t>Don’t predict who will make it, and who will not. It’s impossible to know. Anyone can make it that follows the program sincerely, no matter what their background, their program, or the circumstances of their life. All that’s needed is willingness</w:t>
      </w:r>
      <w:r w:rsidR="00D36249">
        <w:t xml:space="preserve"> to take </w:t>
      </w:r>
      <w:bookmarkStart w:id="0" w:name="_GoBack"/>
      <w:bookmarkEnd w:id="0"/>
      <w:r w:rsidR="00D36249">
        <w:t xml:space="preserve">the actions. </w:t>
      </w:r>
    </w:p>
    <w:sectPr w:rsidR="008875E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5C5776" w14:textId="77777777" w:rsidR="001303EA" w:rsidRDefault="001303EA" w:rsidP="00FA6D78">
      <w:r>
        <w:separator/>
      </w:r>
    </w:p>
  </w:endnote>
  <w:endnote w:type="continuationSeparator" w:id="0">
    <w:p w14:paraId="63F61134" w14:textId="77777777" w:rsidR="001303EA" w:rsidRDefault="001303EA" w:rsidP="00FA6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altName w:val="Sylfae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83783" w14:textId="57B68ACB" w:rsidR="00FA6D78" w:rsidRDefault="00FA6D78" w:rsidP="009F3BD1">
    <w:pPr>
      <w:pStyle w:val="Footer"/>
      <w:ind w:left="0"/>
    </w:pPr>
    <w:r>
      <w:t>Workshop Handouts</w:t>
    </w:r>
    <w:r w:rsidR="00342FC8">
      <w:t>, by Don C.</w:t>
    </w:r>
    <w:r>
      <w:t xml:space="preserve">               </w:t>
    </w:r>
    <w:r>
      <w:ptab w:relativeTo="margin" w:alignment="center" w:leader="none"/>
    </w:r>
    <w:r>
      <w:t>NOT OA LITERATURE</w:t>
    </w:r>
    <w:r>
      <w:ptab w:relativeTo="margin" w:alignment="right" w:leader="none"/>
    </w:r>
    <w:r w:rsidR="00342FC8">
      <w:t>9/15</w:t>
    </w:r>
    <w:r>
      <w:t>/19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CE575F" w14:textId="77777777" w:rsidR="001303EA" w:rsidRDefault="001303EA" w:rsidP="00FA6D78">
      <w:r>
        <w:separator/>
      </w:r>
    </w:p>
  </w:footnote>
  <w:footnote w:type="continuationSeparator" w:id="0">
    <w:p w14:paraId="2C80A3B4" w14:textId="77777777" w:rsidR="001303EA" w:rsidRDefault="001303EA" w:rsidP="00FA6D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40BFA"/>
    <w:multiLevelType w:val="multilevel"/>
    <w:tmpl w:val="75582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0576C6"/>
    <w:multiLevelType w:val="multilevel"/>
    <w:tmpl w:val="B18E1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E6245A"/>
    <w:multiLevelType w:val="singleLevel"/>
    <w:tmpl w:val="0409000F"/>
    <w:lvl w:ilvl="0">
      <w:start w:val="1"/>
      <w:numFmt w:val="decimal"/>
      <w:lvlText w:val="%1."/>
      <w:lvlJc w:val="left"/>
      <w:pPr>
        <w:ind w:left="720" w:hanging="360"/>
      </w:pPr>
    </w:lvl>
  </w:abstractNum>
  <w:abstractNum w:abstractNumId="3" w15:restartNumberingAfterBreak="0">
    <w:nsid w:val="168D41C8"/>
    <w:multiLevelType w:val="multilevel"/>
    <w:tmpl w:val="9F16C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B2C7AC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3FFD0639"/>
    <w:multiLevelType w:val="hybridMultilevel"/>
    <w:tmpl w:val="F35CA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B20022D"/>
    <w:multiLevelType w:val="multilevel"/>
    <w:tmpl w:val="2E921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450046"/>
    <w:multiLevelType w:val="multilevel"/>
    <w:tmpl w:val="319C8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B4F69CC"/>
    <w:multiLevelType w:val="multilevel"/>
    <w:tmpl w:val="09CE7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6"/>
  </w:num>
  <w:num w:numId="4">
    <w:abstractNumId w:val="7"/>
  </w:num>
  <w:num w:numId="5">
    <w:abstractNumId w:val="8"/>
  </w:num>
  <w:num w:numId="6">
    <w:abstractNumId w:val="0"/>
  </w:num>
  <w:num w:numId="7">
    <w:abstractNumId w:val="2"/>
  </w:num>
  <w:num w:numId="8">
    <w:abstractNumId w:val="5"/>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D78"/>
    <w:rsid w:val="00097F65"/>
    <w:rsid w:val="001303EA"/>
    <w:rsid w:val="002037B0"/>
    <w:rsid w:val="00224CBE"/>
    <w:rsid w:val="002A5101"/>
    <w:rsid w:val="002D4FE3"/>
    <w:rsid w:val="002E4735"/>
    <w:rsid w:val="00330ADB"/>
    <w:rsid w:val="00342FC8"/>
    <w:rsid w:val="00367E5F"/>
    <w:rsid w:val="003972B2"/>
    <w:rsid w:val="003C2D99"/>
    <w:rsid w:val="003D775A"/>
    <w:rsid w:val="004247F3"/>
    <w:rsid w:val="005B2C5B"/>
    <w:rsid w:val="005C0DBF"/>
    <w:rsid w:val="005D3D68"/>
    <w:rsid w:val="005F46CE"/>
    <w:rsid w:val="006506DD"/>
    <w:rsid w:val="0071187E"/>
    <w:rsid w:val="007370B1"/>
    <w:rsid w:val="0074308B"/>
    <w:rsid w:val="0075183B"/>
    <w:rsid w:val="00755C19"/>
    <w:rsid w:val="00834D18"/>
    <w:rsid w:val="008875E2"/>
    <w:rsid w:val="00930FBB"/>
    <w:rsid w:val="009559B9"/>
    <w:rsid w:val="009656C6"/>
    <w:rsid w:val="00996A49"/>
    <w:rsid w:val="009A1BF3"/>
    <w:rsid w:val="009A7A89"/>
    <w:rsid w:val="009F3BD1"/>
    <w:rsid w:val="00AF66B9"/>
    <w:rsid w:val="00C6025B"/>
    <w:rsid w:val="00CB017C"/>
    <w:rsid w:val="00CF21AA"/>
    <w:rsid w:val="00D22B8B"/>
    <w:rsid w:val="00D36249"/>
    <w:rsid w:val="00D6010C"/>
    <w:rsid w:val="00DA4F53"/>
    <w:rsid w:val="00E00938"/>
    <w:rsid w:val="00E040B0"/>
    <w:rsid w:val="00E34C11"/>
    <w:rsid w:val="00E47A9D"/>
    <w:rsid w:val="00E5075D"/>
    <w:rsid w:val="00E81959"/>
    <w:rsid w:val="00EB09D2"/>
    <w:rsid w:val="00EC0061"/>
    <w:rsid w:val="00F13565"/>
    <w:rsid w:val="00F16FDE"/>
    <w:rsid w:val="00F20A64"/>
    <w:rsid w:val="00F43A4D"/>
    <w:rsid w:val="00F54857"/>
    <w:rsid w:val="00F62291"/>
    <w:rsid w:val="00FA6D78"/>
    <w:rsid w:val="00FB2C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BAB1"/>
  <w15:chartTrackingRefBased/>
  <w15:docId w15:val="{E8782056-DEB1-4825-A216-6BC821747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w:hAnsiTheme="minorHAnsi" w:cstheme="minorBidi"/>
        <w:sz w:val="22"/>
        <w:szCs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6D78"/>
    <w:pPr>
      <w:spacing w:after="0"/>
      <w:ind w:left="720"/>
    </w:pPr>
    <w:rPr>
      <w:rFonts w:ascii="Times New Roman" w:eastAsiaTheme="minorHAnsi" w:hAnsi="Times New Roman" w:cs="Times New Roman"/>
      <w:sz w:val="24"/>
      <w:szCs w:val="24"/>
    </w:rPr>
  </w:style>
  <w:style w:type="paragraph" w:styleId="Heading1">
    <w:name w:val="heading 1"/>
    <w:basedOn w:val="Normal"/>
    <w:next w:val="Normal"/>
    <w:link w:val="Heading1Char"/>
    <w:uiPriority w:val="9"/>
    <w:qFormat/>
    <w:rsid w:val="008875E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9"/>
    <w:qFormat/>
    <w:rsid w:val="00D36249"/>
    <w:pPr>
      <w:spacing w:before="188" w:after="188"/>
      <w:ind w:left="0"/>
      <w:outlineLvl w:val="3"/>
    </w:pPr>
    <w:rPr>
      <w:rFonts w:ascii="inherit" w:eastAsia="Times New Roman" w:hAnsi="inherit"/>
      <w:b/>
      <w:bCs/>
      <w:color w:val="000000"/>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656C6"/>
    <w:pPr>
      <w:spacing w:after="0"/>
    </w:pPr>
    <w:rPr>
      <w:rFonts w:ascii="Times New Roman" w:hAnsi="Times New Roman" w:cs="Times New Roman"/>
      <w:sz w:val="20"/>
      <w:szCs w:val="20"/>
    </w:rPr>
  </w:style>
  <w:style w:type="character" w:styleId="Hyperlink">
    <w:name w:val="Hyperlink"/>
    <w:basedOn w:val="DefaultParagraphFont"/>
    <w:uiPriority w:val="99"/>
    <w:unhideWhenUsed/>
    <w:rsid w:val="00FA6D78"/>
    <w:rPr>
      <w:color w:val="0563C1" w:themeColor="hyperlink"/>
      <w:u w:val="single"/>
    </w:rPr>
  </w:style>
  <w:style w:type="paragraph" w:styleId="Header">
    <w:name w:val="header"/>
    <w:basedOn w:val="Normal"/>
    <w:link w:val="HeaderChar"/>
    <w:uiPriority w:val="99"/>
    <w:unhideWhenUsed/>
    <w:rsid w:val="00FA6D78"/>
    <w:pPr>
      <w:tabs>
        <w:tab w:val="center" w:pos="4680"/>
        <w:tab w:val="right" w:pos="9360"/>
      </w:tabs>
    </w:pPr>
  </w:style>
  <w:style w:type="character" w:customStyle="1" w:styleId="HeaderChar">
    <w:name w:val="Header Char"/>
    <w:basedOn w:val="DefaultParagraphFont"/>
    <w:link w:val="Header"/>
    <w:uiPriority w:val="99"/>
    <w:rsid w:val="00FA6D78"/>
    <w:rPr>
      <w:rFonts w:ascii="Times New Roman" w:eastAsiaTheme="minorHAnsi" w:hAnsi="Times New Roman" w:cs="Times New Roman"/>
      <w:sz w:val="24"/>
      <w:szCs w:val="24"/>
    </w:rPr>
  </w:style>
  <w:style w:type="paragraph" w:styleId="Footer">
    <w:name w:val="footer"/>
    <w:basedOn w:val="Normal"/>
    <w:link w:val="FooterChar"/>
    <w:uiPriority w:val="99"/>
    <w:unhideWhenUsed/>
    <w:rsid w:val="00FA6D78"/>
    <w:pPr>
      <w:tabs>
        <w:tab w:val="center" w:pos="4680"/>
        <w:tab w:val="right" w:pos="9360"/>
      </w:tabs>
    </w:pPr>
  </w:style>
  <w:style w:type="character" w:customStyle="1" w:styleId="FooterChar">
    <w:name w:val="Footer Char"/>
    <w:basedOn w:val="DefaultParagraphFont"/>
    <w:link w:val="Footer"/>
    <w:uiPriority w:val="99"/>
    <w:rsid w:val="00FA6D78"/>
    <w:rPr>
      <w:rFonts w:ascii="Times New Roman" w:eastAsiaTheme="minorHAnsi" w:hAnsi="Times New Roman" w:cs="Times New Roman"/>
      <w:sz w:val="24"/>
      <w:szCs w:val="24"/>
    </w:rPr>
  </w:style>
  <w:style w:type="paragraph" w:styleId="BalloonText">
    <w:name w:val="Balloon Text"/>
    <w:basedOn w:val="Normal"/>
    <w:link w:val="BalloonTextChar"/>
    <w:uiPriority w:val="99"/>
    <w:semiHidden/>
    <w:unhideWhenUsed/>
    <w:rsid w:val="009F3B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3BD1"/>
    <w:rPr>
      <w:rFonts w:ascii="Segoe UI" w:eastAsiaTheme="minorHAnsi" w:hAnsi="Segoe UI" w:cs="Segoe UI"/>
      <w:sz w:val="18"/>
      <w:szCs w:val="18"/>
    </w:rPr>
  </w:style>
  <w:style w:type="character" w:customStyle="1" w:styleId="Heading4Char">
    <w:name w:val="Heading 4 Char"/>
    <w:basedOn w:val="DefaultParagraphFont"/>
    <w:link w:val="Heading4"/>
    <w:uiPriority w:val="9"/>
    <w:rsid w:val="00D36249"/>
    <w:rPr>
      <w:rFonts w:ascii="inherit" w:eastAsia="Times New Roman" w:hAnsi="inherit" w:cs="Times New Roman"/>
      <w:b/>
      <w:bCs/>
      <w:color w:val="000000"/>
      <w:sz w:val="27"/>
      <w:szCs w:val="27"/>
    </w:rPr>
  </w:style>
  <w:style w:type="character" w:styleId="Emphasis">
    <w:name w:val="Emphasis"/>
    <w:basedOn w:val="DefaultParagraphFont"/>
    <w:uiPriority w:val="20"/>
    <w:qFormat/>
    <w:rsid w:val="00D36249"/>
    <w:rPr>
      <w:i/>
      <w:iCs/>
    </w:rPr>
  </w:style>
  <w:style w:type="paragraph" w:styleId="NormalWeb">
    <w:name w:val="Normal (Web)"/>
    <w:basedOn w:val="Normal"/>
    <w:uiPriority w:val="99"/>
    <w:semiHidden/>
    <w:unhideWhenUsed/>
    <w:rsid w:val="00D36249"/>
    <w:pPr>
      <w:spacing w:after="188"/>
      <w:ind w:left="0"/>
    </w:pPr>
    <w:rPr>
      <w:rFonts w:eastAsia="Times New Roman"/>
    </w:rPr>
  </w:style>
  <w:style w:type="character" w:styleId="UnresolvedMention">
    <w:name w:val="Unresolved Mention"/>
    <w:basedOn w:val="DefaultParagraphFont"/>
    <w:uiPriority w:val="99"/>
    <w:semiHidden/>
    <w:unhideWhenUsed/>
    <w:rsid w:val="00D36249"/>
    <w:rPr>
      <w:color w:val="605E5C"/>
      <w:shd w:val="clear" w:color="auto" w:fill="E1DFDD"/>
    </w:rPr>
  </w:style>
  <w:style w:type="character" w:customStyle="1" w:styleId="Heading1Char">
    <w:name w:val="Heading 1 Char"/>
    <w:basedOn w:val="DefaultParagraphFont"/>
    <w:link w:val="Heading1"/>
    <w:uiPriority w:val="9"/>
    <w:rsid w:val="008875E2"/>
    <w:rPr>
      <w:rFonts w:asciiTheme="majorHAnsi" w:eastAsiaTheme="majorEastAsia" w:hAnsiTheme="majorHAnsi" w:cstheme="majorBidi"/>
      <w:color w:val="2F5496" w:themeColor="accent1" w:themeShade="BF"/>
      <w:sz w:val="32"/>
      <w:szCs w:val="32"/>
    </w:rPr>
  </w:style>
  <w:style w:type="paragraph" w:customStyle="1" w:styleId="Default">
    <w:name w:val="Default"/>
    <w:rsid w:val="008875E2"/>
    <w:pPr>
      <w:autoSpaceDE w:val="0"/>
      <w:autoSpaceDN w:val="0"/>
      <w:adjustRightInd w:val="0"/>
      <w:spacing w:after="0"/>
    </w:pPr>
    <w:rPr>
      <w:rFonts w:ascii="Times New Roman" w:eastAsia="Times New Roman" w:hAnsi="Times New Roman" w:cs="Times New Roman"/>
      <w:color w:val="000000"/>
      <w:sz w:val="24"/>
      <w:szCs w:val="24"/>
    </w:rPr>
  </w:style>
  <w:style w:type="paragraph" w:styleId="ListParagraph">
    <w:name w:val="List Paragraph"/>
    <w:basedOn w:val="Normal"/>
    <w:uiPriority w:val="34"/>
    <w:qFormat/>
    <w:rsid w:val="008875E2"/>
    <w:pPr>
      <w:contextualSpacing/>
    </w:pPr>
  </w:style>
  <w:style w:type="character" w:styleId="FollowedHyperlink">
    <w:name w:val="FollowedHyperlink"/>
    <w:basedOn w:val="DefaultParagraphFont"/>
    <w:uiPriority w:val="99"/>
    <w:semiHidden/>
    <w:unhideWhenUsed/>
    <w:rsid w:val="00E47A9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0745288">
      <w:bodyDiv w:val="1"/>
      <w:marLeft w:val="0"/>
      <w:marRight w:val="0"/>
      <w:marTop w:val="0"/>
      <w:marBottom w:val="0"/>
      <w:divBdr>
        <w:top w:val="none" w:sz="0" w:space="0" w:color="auto"/>
        <w:left w:val="none" w:sz="0" w:space="0" w:color="auto"/>
        <w:bottom w:val="none" w:sz="0" w:space="0" w:color="auto"/>
        <w:right w:val="none" w:sz="0" w:space="0" w:color="auto"/>
      </w:divBdr>
      <w:divsChild>
        <w:div w:id="915746996">
          <w:marLeft w:val="0"/>
          <w:marRight w:val="0"/>
          <w:marTop w:val="0"/>
          <w:marBottom w:val="0"/>
          <w:divBdr>
            <w:top w:val="none" w:sz="0" w:space="0" w:color="auto"/>
            <w:left w:val="none" w:sz="0" w:space="0" w:color="auto"/>
            <w:bottom w:val="none" w:sz="0" w:space="0" w:color="auto"/>
            <w:right w:val="none" w:sz="0" w:space="0" w:color="auto"/>
          </w:divBdr>
          <w:divsChild>
            <w:div w:id="1331521268">
              <w:marLeft w:val="-225"/>
              <w:marRight w:val="-225"/>
              <w:marTop w:val="0"/>
              <w:marBottom w:val="0"/>
              <w:divBdr>
                <w:top w:val="none" w:sz="0" w:space="0" w:color="auto"/>
                <w:left w:val="none" w:sz="0" w:space="0" w:color="auto"/>
                <w:bottom w:val="none" w:sz="0" w:space="0" w:color="auto"/>
                <w:right w:val="none" w:sz="0" w:space="0" w:color="auto"/>
              </w:divBdr>
              <w:divsChild>
                <w:div w:id="169757633">
                  <w:marLeft w:val="0"/>
                  <w:marRight w:val="0"/>
                  <w:marTop w:val="0"/>
                  <w:marBottom w:val="0"/>
                  <w:divBdr>
                    <w:top w:val="none" w:sz="0" w:space="0" w:color="auto"/>
                    <w:left w:val="none" w:sz="0" w:space="0" w:color="auto"/>
                    <w:bottom w:val="none" w:sz="0" w:space="0" w:color="auto"/>
                    <w:right w:val="none" w:sz="0" w:space="0" w:color="auto"/>
                  </w:divBdr>
                  <w:divsChild>
                    <w:div w:id="1302538657">
                      <w:marLeft w:val="0"/>
                      <w:marRight w:val="0"/>
                      <w:marTop w:val="0"/>
                      <w:marBottom w:val="0"/>
                      <w:divBdr>
                        <w:top w:val="none" w:sz="0" w:space="0" w:color="auto"/>
                        <w:left w:val="none" w:sz="0" w:space="0" w:color="auto"/>
                        <w:bottom w:val="none" w:sz="0" w:space="0" w:color="auto"/>
                        <w:right w:val="none" w:sz="0" w:space="0" w:color="auto"/>
                      </w:divBdr>
                      <w:divsChild>
                        <w:div w:id="421031188">
                          <w:marLeft w:val="-225"/>
                          <w:marRight w:val="-225"/>
                          <w:marTop w:val="0"/>
                          <w:marBottom w:val="0"/>
                          <w:divBdr>
                            <w:top w:val="none" w:sz="0" w:space="0" w:color="auto"/>
                            <w:left w:val="none" w:sz="0" w:space="0" w:color="auto"/>
                            <w:bottom w:val="none" w:sz="0" w:space="0" w:color="auto"/>
                            <w:right w:val="none" w:sz="0" w:space="0" w:color="auto"/>
                          </w:divBdr>
                          <w:divsChild>
                            <w:div w:id="286011706">
                              <w:marLeft w:val="0"/>
                              <w:marRight w:val="0"/>
                              <w:marTop w:val="0"/>
                              <w:marBottom w:val="0"/>
                              <w:divBdr>
                                <w:top w:val="none" w:sz="0" w:space="0" w:color="auto"/>
                                <w:left w:val="none" w:sz="0" w:space="0" w:color="auto"/>
                                <w:bottom w:val="none" w:sz="0" w:space="0" w:color="auto"/>
                                <w:right w:val="none" w:sz="0" w:space="0" w:color="auto"/>
                              </w:divBdr>
                              <w:divsChild>
                                <w:div w:id="1252471241">
                                  <w:marLeft w:val="0"/>
                                  <w:marRight w:val="0"/>
                                  <w:marTop w:val="0"/>
                                  <w:marBottom w:val="600"/>
                                  <w:divBdr>
                                    <w:top w:val="none" w:sz="0" w:space="0" w:color="auto"/>
                                    <w:left w:val="single" w:sz="6" w:space="15" w:color="344359"/>
                                    <w:bottom w:val="none" w:sz="0" w:space="0" w:color="auto"/>
                                    <w:right w:val="none" w:sz="0" w:space="0" w:color="auto"/>
                                  </w:divBdr>
                                  <w:divsChild>
                                    <w:div w:id="1442261100">
                                      <w:marLeft w:val="0"/>
                                      <w:marRight w:val="0"/>
                                      <w:marTop w:val="0"/>
                                      <w:marBottom w:val="375"/>
                                      <w:divBdr>
                                        <w:top w:val="none" w:sz="0" w:space="0" w:color="auto"/>
                                        <w:left w:val="none" w:sz="0" w:space="0" w:color="auto"/>
                                        <w:bottom w:val="none" w:sz="0" w:space="0" w:color="auto"/>
                                        <w:right w:val="none" w:sz="0" w:space="0" w:color="auto"/>
                                      </w:divBdr>
                                      <w:divsChild>
                                        <w:div w:id="1307667974">
                                          <w:marLeft w:val="0"/>
                                          <w:marRight w:val="0"/>
                                          <w:marTop w:val="0"/>
                                          <w:marBottom w:val="0"/>
                                          <w:divBdr>
                                            <w:top w:val="none" w:sz="0" w:space="0" w:color="auto"/>
                                            <w:left w:val="none" w:sz="0" w:space="0" w:color="auto"/>
                                            <w:bottom w:val="none" w:sz="0" w:space="0" w:color="auto"/>
                                            <w:right w:val="none" w:sz="0" w:space="0" w:color="auto"/>
                                          </w:divBdr>
                                          <w:divsChild>
                                            <w:div w:id="706299362">
                                              <w:marLeft w:val="0"/>
                                              <w:marRight w:val="0"/>
                                              <w:marTop w:val="0"/>
                                              <w:marBottom w:val="0"/>
                                              <w:divBdr>
                                                <w:top w:val="none" w:sz="0" w:space="0" w:color="auto"/>
                                                <w:left w:val="none" w:sz="0" w:space="0" w:color="auto"/>
                                                <w:bottom w:val="none" w:sz="0" w:space="0" w:color="auto"/>
                                                <w:right w:val="none" w:sz="0" w:space="0" w:color="auto"/>
                                              </w:divBdr>
                                            </w:div>
                                            <w:div w:id="813449659">
                                              <w:marLeft w:val="0"/>
                                              <w:marRight w:val="0"/>
                                              <w:marTop w:val="0"/>
                                              <w:marBottom w:val="0"/>
                                              <w:divBdr>
                                                <w:top w:val="none" w:sz="0" w:space="0" w:color="auto"/>
                                                <w:left w:val="none" w:sz="0" w:space="0" w:color="auto"/>
                                                <w:bottom w:val="none" w:sz="0" w:space="0" w:color="auto"/>
                                                <w:right w:val="none" w:sz="0" w:space="0" w:color="auto"/>
                                              </w:divBdr>
                                              <w:divsChild>
                                                <w:div w:id="1115323215">
                                                  <w:marLeft w:val="0"/>
                                                  <w:marRight w:val="0"/>
                                                  <w:marTop w:val="0"/>
                                                  <w:marBottom w:val="0"/>
                                                  <w:divBdr>
                                                    <w:top w:val="none" w:sz="0" w:space="0" w:color="auto"/>
                                                    <w:left w:val="none" w:sz="0" w:space="0" w:color="auto"/>
                                                    <w:bottom w:val="none" w:sz="0" w:space="0" w:color="auto"/>
                                                    <w:right w:val="none" w:sz="0" w:space="0" w:color="auto"/>
                                                  </w:divBdr>
                                                  <w:divsChild>
                                                    <w:div w:id="951211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6718893">
                                          <w:marLeft w:val="0"/>
                                          <w:marRight w:val="0"/>
                                          <w:marTop w:val="0"/>
                                          <w:marBottom w:val="0"/>
                                          <w:divBdr>
                                            <w:top w:val="none" w:sz="0" w:space="0" w:color="auto"/>
                                            <w:left w:val="none" w:sz="0" w:space="0" w:color="auto"/>
                                            <w:bottom w:val="none" w:sz="0" w:space="0" w:color="auto"/>
                                            <w:right w:val="none" w:sz="0" w:space="0" w:color="auto"/>
                                          </w:divBdr>
                                          <w:divsChild>
                                            <w:div w:id="64304245">
                                              <w:marLeft w:val="0"/>
                                              <w:marRight w:val="0"/>
                                              <w:marTop w:val="0"/>
                                              <w:marBottom w:val="0"/>
                                              <w:divBdr>
                                                <w:top w:val="none" w:sz="0" w:space="0" w:color="auto"/>
                                                <w:left w:val="none" w:sz="0" w:space="0" w:color="auto"/>
                                                <w:bottom w:val="none" w:sz="0" w:space="0" w:color="auto"/>
                                                <w:right w:val="none" w:sz="0" w:space="0" w:color="auto"/>
                                              </w:divBdr>
                                            </w:div>
                                            <w:div w:id="244657605">
                                              <w:marLeft w:val="0"/>
                                              <w:marRight w:val="0"/>
                                              <w:marTop w:val="0"/>
                                              <w:marBottom w:val="0"/>
                                              <w:divBdr>
                                                <w:top w:val="none" w:sz="0" w:space="0" w:color="auto"/>
                                                <w:left w:val="none" w:sz="0" w:space="0" w:color="auto"/>
                                                <w:bottom w:val="none" w:sz="0" w:space="0" w:color="auto"/>
                                                <w:right w:val="none" w:sz="0" w:space="0" w:color="auto"/>
                                              </w:divBdr>
                                              <w:divsChild>
                                                <w:div w:id="1035422218">
                                                  <w:marLeft w:val="0"/>
                                                  <w:marRight w:val="0"/>
                                                  <w:marTop w:val="0"/>
                                                  <w:marBottom w:val="0"/>
                                                  <w:divBdr>
                                                    <w:top w:val="none" w:sz="0" w:space="0" w:color="auto"/>
                                                    <w:left w:val="none" w:sz="0" w:space="0" w:color="auto"/>
                                                    <w:bottom w:val="none" w:sz="0" w:space="0" w:color="auto"/>
                                                    <w:right w:val="none" w:sz="0" w:space="0" w:color="auto"/>
                                                  </w:divBdr>
                                                  <w:divsChild>
                                                    <w:div w:id="127004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6889252">
                                          <w:marLeft w:val="0"/>
                                          <w:marRight w:val="0"/>
                                          <w:marTop w:val="0"/>
                                          <w:marBottom w:val="0"/>
                                          <w:divBdr>
                                            <w:top w:val="none" w:sz="0" w:space="0" w:color="auto"/>
                                            <w:left w:val="none" w:sz="0" w:space="0" w:color="auto"/>
                                            <w:bottom w:val="none" w:sz="0" w:space="0" w:color="auto"/>
                                            <w:right w:val="none" w:sz="0" w:space="0" w:color="auto"/>
                                          </w:divBdr>
                                          <w:divsChild>
                                            <w:div w:id="195198060">
                                              <w:marLeft w:val="0"/>
                                              <w:marRight w:val="0"/>
                                              <w:marTop w:val="0"/>
                                              <w:marBottom w:val="0"/>
                                              <w:divBdr>
                                                <w:top w:val="none" w:sz="0" w:space="0" w:color="auto"/>
                                                <w:left w:val="none" w:sz="0" w:space="0" w:color="auto"/>
                                                <w:bottom w:val="none" w:sz="0" w:space="0" w:color="auto"/>
                                                <w:right w:val="none" w:sz="0" w:space="0" w:color="auto"/>
                                              </w:divBdr>
                                            </w:div>
                                            <w:div w:id="735787022">
                                              <w:marLeft w:val="0"/>
                                              <w:marRight w:val="0"/>
                                              <w:marTop w:val="0"/>
                                              <w:marBottom w:val="0"/>
                                              <w:divBdr>
                                                <w:top w:val="none" w:sz="0" w:space="0" w:color="auto"/>
                                                <w:left w:val="none" w:sz="0" w:space="0" w:color="auto"/>
                                                <w:bottom w:val="none" w:sz="0" w:space="0" w:color="auto"/>
                                                <w:right w:val="none" w:sz="0" w:space="0" w:color="auto"/>
                                              </w:divBdr>
                                              <w:divsChild>
                                                <w:div w:id="1726180304">
                                                  <w:marLeft w:val="0"/>
                                                  <w:marRight w:val="0"/>
                                                  <w:marTop w:val="0"/>
                                                  <w:marBottom w:val="0"/>
                                                  <w:divBdr>
                                                    <w:top w:val="none" w:sz="0" w:space="0" w:color="auto"/>
                                                    <w:left w:val="none" w:sz="0" w:space="0" w:color="auto"/>
                                                    <w:bottom w:val="none" w:sz="0" w:space="0" w:color="auto"/>
                                                    <w:right w:val="none" w:sz="0" w:space="0" w:color="auto"/>
                                                  </w:divBdr>
                                                  <w:divsChild>
                                                    <w:div w:id="1494299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308150">
                                          <w:marLeft w:val="0"/>
                                          <w:marRight w:val="0"/>
                                          <w:marTop w:val="0"/>
                                          <w:marBottom w:val="0"/>
                                          <w:divBdr>
                                            <w:top w:val="none" w:sz="0" w:space="0" w:color="auto"/>
                                            <w:left w:val="none" w:sz="0" w:space="0" w:color="auto"/>
                                            <w:bottom w:val="none" w:sz="0" w:space="0" w:color="auto"/>
                                            <w:right w:val="none" w:sz="0" w:space="0" w:color="auto"/>
                                          </w:divBdr>
                                          <w:divsChild>
                                            <w:div w:id="1320233623">
                                              <w:marLeft w:val="0"/>
                                              <w:marRight w:val="0"/>
                                              <w:marTop w:val="0"/>
                                              <w:marBottom w:val="0"/>
                                              <w:divBdr>
                                                <w:top w:val="none" w:sz="0" w:space="0" w:color="auto"/>
                                                <w:left w:val="none" w:sz="0" w:space="0" w:color="auto"/>
                                                <w:bottom w:val="none" w:sz="0" w:space="0" w:color="auto"/>
                                                <w:right w:val="none" w:sz="0" w:space="0" w:color="auto"/>
                                              </w:divBdr>
                                            </w:div>
                                            <w:div w:id="819349954">
                                              <w:marLeft w:val="0"/>
                                              <w:marRight w:val="0"/>
                                              <w:marTop w:val="0"/>
                                              <w:marBottom w:val="0"/>
                                              <w:divBdr>
                                                <w:top w:val="none" w:sz="0" w:space="0" w:color="auto"/>
                                                <w:left w:val="none" w:sz="0" w:space="0" w:color="auto"/>
                                                <w:bottom w:val="none" w:sz="0" w:space="0" w:color="auto"/>
                                                <w:right w:val="none" w:sz="0" w:space="0" w:color="auto"/>
                                              </w:divBdr>
                                              <w:divsChild>
                                                <w:div w:id="671445775">
                                                  <w:marLeft w:val="0"/>
                                                  <w:marRight w:val="0"/>
                                                  <w:marTop w:val="0"/>
                                                  <w:marBottom w:val="0"/>
                                                  <w:divBdr>
                                                    <w:top w:val="none" w:sz="0" w:space="0" w:color="auto"/>
                                                    <w:left w:val="none" w:sz="0" w:space="0" w:color="auto"/>
                                                    <w:bottom w:val="none" w:sz="0" w:space="0" w:color="auto"/>
                                                    <w:right w:val="none" w:sz="0" w:space="0" w:color="auto"/>
                                                  </w:divBdr>
                                                  <w:divsChild>
                                                    <w:div w:id="39527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585714">
                                          <w:marLeft w:val="0"/>
                                          <w:marRight w:val="0"/>
                                          <w:marTop w:val="0"/>
                                          <w:marBottom w:val="0"/>
                                          <w:divBdr>
                                            <w:top w:val="none" w:sz="0" w:space="0" w:color="auto"/>
                                            <w:left w:val="none" w:sz="0" w:space="0" w:color="auto"/>
                                            <w:bottom w:val="none" w:sz="0" w:space="0" w:color="auto"/>
                                            <w:right w:val="none" w:sz="0" w:space="0" w:color="auto"/>
                                          </w:divBdr>
                                          <w:divsChild>
                                            <w:div w:id="1764184269">
                                              <w:marLeft w:val="0"/>
                                              <w:marRight w:val="0"/>
                                              <w:marTop w:val="0"/>
                                              <w:marBottom w:val="0"/>
                                              <w:divBdr>
                                                <w:top w:val="none" w:sz="0" w:space="0" w:color="auto"/>
                                                <w:left w:val="none" w:sz="0" w:space="0" w:color="auto"/>
                                                <w:bottom w:val="none" w:sz="0" w:space="0" w:color="auto"/>
                                                <w:right w:val="none" w:sz="0" w:space="0" w:color="auto"/>
                                              </w:divBdr>
                                            </w:div>
                                            <w:div w:id="1921981406">
                                              <w:marLeft w:val="0"/>
                                              <w:marRight w:val="0"/>
                                              <w:marTop w:val="0"/>
                                              <w:marBottom w:val="0"/>
                                              <w:divBdr>
                                                <w:top w:val="none" w:sz="0" w:space="0" w:color="auto"/>
                                                <w:left w:val="none" w:sz="0" w:space="0" w:color="auto"/>
                                                <w:bottom w:val="none" w:sz="0" w:space="0" w:color="auto"/>
                                                <w:right w:val="none" w:sz="0" w:space="0" w:color="auto"/>
                                              </w:divBdr>
                                              <w:divsChild>
                                                <w:div w:id="737244064">
                                                  <w:marLeft w:val="0"/>
                                                  <w:marRight w:val="0"/>
                                                  <w:marTop w:val="0"/>
                                                  <w:marBottom w:val="0"/>
                                                  <w:divBdr>
                                                    <w:top w:val="none" w:sz="0" w:space="0" w:color="auto"/>
                                                    <w:left w:val="none" w:sz="0" w:space="0" w:color="auto"/>
                                                    <w:bottom w:val="none" w:sz="0" w:space="0" w:color="auto"/>
                                                    <w:right w:val="none" w:sz="0" w:space="0" w:color="auto"/>
                                                  </w:divBdr>
                                                  <w:divsChild>
                                                    <w:div w:id="5828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770131">
                                          <w:marLeft w:val="0"/>
                                          <w:marRight w:val="0"/>
                                          <w:marTop w:val="0"/>
                                          <w:marBottom w:val="0"/>
                                          <w:divBdr>
                                            <w:top w:val="none" w:sz="0" w:space="0" w:color="auto"/>
                                            <w:left w:val="none" w:sz="0" w:space="0" w:color="auto"/>
                                            <w:bottom w:val="none" w:sz="0" w:space="0" w:color="auto"/>
                                            <w:right w:val="none" w:sz="0" w:space="0" w:color="auto"/>
                                          </w:divBdr>
                                          <w:divsChild>
                                            <w:div w:id="1504904165">
                                              <w:marLeft w:val="0"/>
                                              <w:marRight w:val="0"/>
                                              <w:marTop w:val="0"/>
                                              <w:marBottom w:val="0"/>
                                              <w:divBdr>
                                                <w:top w:val="none" w:sz="0" w:space="0" w:color="auto"/>
                                                <w:left w:val="none" w:sz="0" w:space="0" w:color="auto"/>
                                                <w:bottom w:val="none" w:sz="0" w:space="0" w:color="auto"/>
                                                <w:right w:val="none" w:sz="0" w:space="0" w:color="auto"/>
                                              </w:divBdr>
                                            </w:div>
                                            <w:div w:id="943608805">
                                              <w:marLeft w:val="0"/>
                                              <w:marRight w:val="0"/>
                                              <w:marTop w:val="0"/>
                                              <w:marBottom w:val="0"/>
                                              <w:divBdr>
                                                <w:top w:val="none" w:sz="0" w:space="0" w:color="auto"/>
                                                <w:left w:val="none" w:sz="0" w:space="0" w:color="auto"/>
                                                <w:bottom w:val="none" w:sz="0" w:space="0" w:color="auto"/>
                                                <w:right w:val="none" w:sz="0" w:space="0" w:color="auto"/>
                                              </w:divBdr>
                                              <w:divsChild>
                                                <w:div w:id="2017877704">
                                                  <w:marLeft w:val="0"/>
                                                  <w:marRight w:val="0"/>
                                                  <w:marTop w:val="0"/>
                                                  <w:marBottom w:val="0"/>
                                                  <w:divBdr>
                                                    <w:top w:val="none" w:sz="0" w:space="0" w:color="auto"/>
                                                    <w:left w:val="none" w:sz="0" w:space="0" w:color="auto"/>
                                                    <w:bottom w:val="none" w:sz="0" w:space="0" w:color="auto"/>
                                                    <w:right w:val="none" w:sz="0" w:space="0" w:color="auto"/>
                                                  </w:divBdr>
                                                  <w:divsChild>
                                                    <w:div w:id="74056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390519">
                                          <w:marLeft w:val="0"/>
                                          <w:marRight w:val="0"/>
                                          <w:marTop w:val="0"/>
                                          <w:marBottom w:val="0"/>
                                          <w:divBdr>
                                            <w:top w:val="none" w:sz="0" w:space="0" w:color="auto"/>
                                            <w:left w:val="none" w:sz="0" w:space="0" w:color="auto"/>
                                            <w:bottom w:val="none" w:sz="0" w:space="0" w:color="auto"/>
                                            <w:right w:val="none" w:sz="0" w:space="0" w:color="auto"/>
                                          </w:divBdr>
                                          <w:divsChild>
                                            <w:div w:id="1337995838">
                                              <w:marLeft w:val="0"/>
                                              <w:marRight w:val="0"/>
                                              <w:marTop w:val="0"/>
                                              <w:marBottom w:val="0"/>
                                              <w:divBdr>
                                                <w:top w:val="none" w:sz="0" w:space="0" w:color="auto"/>
                                                <w:left w:val="none" w:sz="0" w:space="0" w:color="auto"/>
                                                <w:bottom w:val="none" w:sz="0" w:space="0" w:color="auto"/>
                                                <w:right w:val="none" w:sz="0" w:space="0" w:color="auto"/>
                                              </w:divBdr>
                                            </w:div>
                                            <w:div w:id="2126801141">
                                              <w:marLeft w:val="0"/>
                                              <w:marRight w:val="0"/>
                                              <w:marTop w:val="0"/>
                                              <w:marBottom w:val="0"/>
                                              <w:divBdr>
                                                <w:top w:val="none" w:sz="0" w:space="0" w:color="auto"/>
                                                <w:left w:val="none" w:sz="0" w:space="0" w:color="auto"/>
                                                <w:bottom w:val="none" w:sz="0" w:space="0" w:color="auto"/>
                                                <w:right w:val="none" w:sz="0" w:space="0" w:color="auto"/>
                                              </w:divBdr>
                                              <w:divsChild>
                                                <w:div w:id="1456756302">
                                                  <w:marLeft w:val="0"/>
                                                  <w:marRight w:val="0"/>
                                                  <w:marTop w:val="0"/>
                                                  <w:marBottom w:val="0"/>
                                                  <w:divBdr>
                                                    <w:top w:val="none" w:sz="0" w:space="0" w:color="auto"/>
                                                    <w:left w:val="none" w:sz="0" w:space="0" w:color="auto"/>
                                                    <w:bottom w:val="none" w:sz="0" w:space="0" w:color="auto"/>
                                                    <w:right w:val="none" w:sz="0" w:space="0" w:color="auto"/>
                                                  </w:divBdr>
                                                  <w:divsChild>
                                                    <w:div w:id="5365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9098783">
                                          <w:marLeft w:val="0"/>
                                          <w:marRight w:val="0"/>
                                          <w:marTop w:val="0"/>
                                          <w:marBottom w:val="0"/>
                                          <w:divBdr>
                                            <w:top w:val="none" w:sz="0" w:space="0" w:color="auto"/>
                                            <w:left w:val="none" w:sz="0" w:space="0" w:color="auto"/>
                                            <w:bottom w:val="none" w:sz="0" w:space="0" w:color="auto"/>
                                            <w:right w:val="none" w:sz="0" w:space="0" w:color="auto"/>
                                          </w:divBdr>
                                          <w:divsChild>
                                            <w:div w:id="1909268777">
                                              <w:marLeft w:val="0"/>
                                              <w:marRight w:val="0"/>
                                              <w:marTop w:val="0"/>
                                              <w:marBottom w:val="0"/>
                                              <w:divBdr>
                                                <w:top w:val="none" w:sz="0" w:space="0" w:color="auto"/>
                                                <w:left w:val="none" w:sz="0" w:space="0" w:color="auto"/>
                                                <w:bottom w:val="none" w:sz="0" w:space="0" w:color="auto"/>
                                                <w:right w:val="none" w:sz="0" w:space="0" w:color="auto"/>
                                              </w:divBdr>
                                            </w:div>
                                            <w:div w:id="1485973795">
                                              <w:marLeft w:val="0"/>
                                              <w:marRight w:val="0"/>
                                              <w:marTop w:val="0"/>
                                              <w:marBottom w:val="0"/>
                                              <w:divBdr>
                                                <w:top w:val="none" w:sz="0" w:space="0" w:color="auto"/>
                                                <w:left w:val="none" w:sz="0" w:space="0" w:color="auto"/>
                                                <w:bottom w:val="none" w:sz="0" w:space="0" w:color="auto"/>
                                                <w:right w:val="none" w:sz="0" w:space="0" w:color="auto"/>
                                              </w:divBdr>
                                              <w:divsChild>
                                                <w:div w:id="1831405918">
                                                  <w:marLeft w:val="0"/>
                                                  <w:marRight w:val="0"/>
                                                  <w:marTop w:val="0"/>
                                                  <w:marBottom w:val="0"/>
                                                  <w:divBdr>
                                                    <w:top w:val="none" w:sz="0" w:space="0" w:color="auto"/>
                                                    <w:left w:val="none" w:sz="0" w:space="0" w:color="auto"/>
                                                    <w:bottom w:val="none" w:sz="0" w:space="0" w:color="auto"/>
                                                    <w:right w:val="none" w:sz="0" w:space="0" w:color="auto"/>
                                                  </w:divBdr>
                                                  <w:divsChild>
                                                    <w:div w:id="98508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2861079">
                                          <w:marLeft w:val="0"/>
                                          <w:marRight w:val="0"/>
                                          <w:marTop w:val="0"/>
                                          <w:marBottom w:val="0"/>
                                          <w:divBdr>
                                            <w:top w:val="none" w:sz="0" w:space="0" w:color="auto"/>
                                            <w:left w:val="none" w:sz="0" w:space="0" w:color="auto"/>
                                            <w:bottom w:val="none" w:sz="0" w:space="0" w:color="auto"/>
                                            <w:right w:val="none" w:sz="0" w:space="0" w:color="auto"/>
                                          </w:divBdr>
                                          <w:divsChild>
                                            <w:div w:id="4640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489</Words>
  <Characters>2791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 carmichael</dc:creator>
  <cp:keywords/>
  <dc:description/>
  <cp:lastModifiedBy>Laura Moody</cp:lastModifiedBy>
  <cp:revision>5</cp:revision>
  <cp:lastPrinted>2019-04-19T18:13:00Z</cp:lastPrinted>
  <dcterms:created xsi:type="dcterms:W3CDTF">2019-08-25T14:14:00Z</dcterms:created>
  <dcterms:modified xsi:type="dcterms:W3CDTF">2019-08-26T17:33:00Z</dcterms:modified>
</cp:coreProperties>
</file>