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4DE8" w14:textId="43F090A1" w:rsidR="008875E2" w:rsidRPr="00BF1F0B" w:rsidRDefault="008875E2" w:rsidP="00BF1F0B">
      <w:pPr>
        <w:ind w:firstLine="720"/>
      </w:pPr>
      <w:r w:rsidRPr="005F4BD5">
        <w:rPr>
          <w:b/>
        </w:rPr>
        <w:t>What do you say to someone who calls and says, “I want to eat!”</w:t>
      </w:r>
    </w:p>
    <w:p w14:paraId="5A04A26F" w14:textId="77777777" w:rsidR="008875E2" w:rsidRPr="00FF6F65" w:rsidRDefault="008875E2" w:rsidP="008875E2">
      <w:pPr>
        <w:tabs>
          <w:tab w:val="num" w:pos="0"/>
        </w:tabs>
        <w:autoSpaceDE w:val="0"/>
        <w:autoSpaceDN w:val="0"/>
        <w:adjustRightInd w:val="0"/>
        <w:ind w:left="540" w:hanging="540"/>
        <w:jc w:val="center"/>
      </w:pPr>
    </w:p>
    <w:p w14:paraId="7ED85E67" w14:textId="77777777" w:rsidR="008875E2" w:rsidRPr="00FF6F65" w:rsidRDefault="008875E2" w:rsidP="008875E2">
      <w:pPr>
        <w:tabs>
          <w:tab w:val="num" w:pos="0"/>
          <w:tab w:val="left" w:pos="450"/>
        </w:tabs>
        <w:autoSpaceDE w:val="0"/>
        <w:autoSpaceDN w:val="0"/>
        <w:adjustRightInd w:val="0"/>
        <w:ind w:left="540" w:hanging="540"/>
        <w:jc w:val="center"/>
      </w:pPr>
      <w:r w:rsidRPr="00FF6F65">
        <w:t>Comments at a BAIG 2010 workshop</w:t>
      </w:r>
    </w:p>
    <w:p w14:paraId="4DAA8CB4" w14:textId="77777777" w:rsidR="008875E2" w:rsidRPr="00FF6F65" w:rsidRDefault="008875E2" w:rsidP="008875E2">
      <w:pPr>
        <w:tabs>
          <w:tab w:val="num" w:pos="0"/>
        </w:tabs>
        <w:autoSpaceDE w:val="0"/>
        <w:autoSpaceDN w:val="0"/>
        <w:adjustRightInd w:val="0"/>
        <w:ind w:left="540" w:hanging="540"/>
        <w:jc w:val="center"/>
      </w:pPr>
    </w:p>
    <w:p w14:paraId="22E4B5D3" w14:textId="7B71F54D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What happened just before the food thoughts</w:t>
      </w:r>
      <w:r w:rsidR="00BF1F0B">
        <w:t>;</w:t>
      </w:r>
      <w:r w:rsidRPr="00FF6F65">
        <w:t xml:space="preserve"> since it's feelings that trigger the obsession?</w:t>
      </w:r>
    </w:p>
    <w:p w14:paraId="3B2030BA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5CFA1793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Compliment them on picking up the phone before taking a bite.</w:t>
      </w:r>
    </w:p>
    <w:p w14:paraId="0167519A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73B22356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Say "put down the food just for now."</w:t>
      </w:r>
    </w:p>
    <w:p w14:paraId="14028266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3F512E24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Tell them to come up with the tool that would be most helpful at this time.</w:t>
      </w:r>
    </w:p>
    <w:p w14:paraId="2863DF90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1A8471E7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Assess what is currently going on in their life.</w:t>
      </w:r>
    </w:p>
    <w:p w14:paraId="6612758B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6D345266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Ask them what they like best about their abstinence.</w:t>
      </w:r>
    </w:p>
    <w:p w14:paraId="0B4A0B65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32A3CA61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 xml:space="preserve">Ask them about their goals. </w:t>
      </w:r>
    </w:p>
    <w:p w14:paraId="5097B6EA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67511A61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Get out of the kitchen. Move away from the food.</w:t>
      </w:r>
    </w:p>
    <w:p w14:paraId="2D6DE03E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6B407EAA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Make a gratitude list.</w:t>
      </w:r>
    </w:p>
    <w:p w14:paraId="24483F4A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02B0B35B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Say the serenity prayer.</w:t>
      </w:r>
    </w:p>
    <w:p w14:paraId="4FDD69BF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7C2EAD5C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Read some OA literature.</w:t>
      </w:r>
    </w:p>
    <w:p w14:paraId="25BDA5A0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7787A0B2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Share your strength, experience and hope.</w:t>
      </w:r>
    </w:p>
    <w:p w14:paraId="292CC7FF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36015AE1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What triggered the urge to eat?</w:t>
      </w:r>
    </w:p>
    <w:p w14:paraId="6D082A06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6D412289" w14:textId="7132EAC0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 xml:space="preserve">Plan to attend a </w:t>
      </w:r>
      <w:r w:rsidR="00BF1F0B" w:rsidRPr="00FF6F65">
        <w:t>meeting and</w:t>
      </w:r>
      <w:r w:rsidRPr="00FF6F65">
        <w:t xml:space="preserve"> keep coming back.</w:t>
      </w:r>
    </w:p>
    <w:p w14:paraId="76D6D36F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2A7A384B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Ask for help from your Higher Power.</w:t>
      </w:r>
    </w:p>
    <w:p w14:paraId="2DCE6F89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  <w:bookmarkStart w:id="0" w:name="_GoBack"/>
      <w:bookmarkEnd w:id="0"/>
    </w:p>
    <w:p w14:paraId="6399AFE3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Remember the goal is to abstain from the first bite.</w:t>
      </w:r>
    </w:p>
    <w:p w14:paraId="19FD7E7E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2CEA783F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Take an action other than eating.</w:t>
      </w:r>
    </w:p>
    <w:p w14:paraId="3A13E5E0" w14:textId="77777777" w:rsidR="008875E2" w:rsidRPr="00FF6F65" w:rsidRDefault="008875E2" w:rsidP="008875E2">
      <w:pPr>
        <w:autoSpaceDE w:val="0"/>
        <w:autoSpaceDN w:val="0"/>
        <w:adjustRightInd w:val="0"/>
        <w:ind w:left="540" w:hanging="540"/>
      </w:pPr>
    </w:p>
    <w:p w14:paraId="286685D0" w14:textId="77777777" w:rsidR="008875E2" w:rsidRPr="00FF6F65" w:rsidRDefault="008875E2" w:rsidP="008875E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40" w:hanging="540"/>
      </w:pPr>
      <w:r w:rsidRPr="00FF6F65">
        <w:t>Pray for willingness.</w:t>
      </w:r>
    </w:p>
    <w:p w14:paraId="00284253" w14:textId="77777777" w:rsidR="008875E2" w:rsidRPr="00FF6F65" w:rsidRDefault="008875E2" w:rsidP="008875E2">
      <w:pPr>
        <w:ind w:left="540" w:hanging="540"/>
      </w:pPr>
    </w:p>
    <w:p w14:paraId="456C940C" w14:textId="7EE9508B" w:rsidR="008875E2" w:rsidRDefault="008875E2" w:rsidP="00BF1F0B">
      <w:pPr>
        <w:tabs>
          <w:tab w:val="left" w:pos="270"/>
        </w:tabs>
        <w:ind w:left="540" w:hanging="540"/>
      </w:pPr>
      <w:r>
        <w:t>20.</w:t>
      </w:r>
      <w:r>
        <w:tab/>
      </w:r>
      <w:r w:rsidRPr="00FF6F65">
        <w:t>STOP!</w:t>
      </w:r>
      <w:r w:rsidRPr="00FF6F65">
        <w:tab/>
      </w:r>
      <w:r w:rsidRPr="00FF6F65">
        <w:tab/>
      </w:r>
      <w:r w:rsidRPr="00FF6F65">
        <w:tab/>
      </w:r>
      <w:r w:rsidRPr="00FF6F65">
        <w:tab/>
      </w:r>
      <w:r w:rsidRPr="00FF6F65">
        <w:tab/>
      </w:r>
    </w:p>
    <w:sectPr w:rsidR="008875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5776" w14:textId="77777777" w:rsidR="001303EA" w:rsidRDefault="001303EA" w:rsidP="00FA6D78">
      <w:r>
        <w:separator/>
      </w:r>
    </w:p>
  </w:endnote>
  <w:endnote w:type="continuationSeparator" w:id="0">
    <w:p w14:paraId="63F61134" w14:textId="77777777" w:rsidR="001303EA" w:rsidRDefault="001303EA" w:rsidP="00F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783" w14:textId="2AE05507" w:rsidR="00FA6D78" w:rsidRDefault="00FA6D78" w:rsidP="009F3BD1">
    <w:pPr>
      <w:pStyle w:val="Footer"/>
      <w:ind w:left="0"/>
    </w:pPr>
    <w:r>
      <w:t>Workshop Handouts</w:t>
    </w:r>
    <w:r w:rsidR="00BF1F0B">
      <w:t>, by Don C.</w:t>
    </w:r>
    <w:r>
      <w:t xml:space="preserve">             </w:t>
    </w:r>
    <w:r>
      <w:ptab w:relativeTo="margin" w:alignment="center" w:leader="none"/>
    </w:r>
    <w:r>
      <w:t>NOT OA LITERATURE</w:t>
    </w:r>
    <w:r>
      <w:ptab w:relativeTo="margin" w:alignment="right" w:leader="none"/>
    </w:r>
    <w:r w:rsidR="00BF1F0B">
      <w:t>9/15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575F" w14:textId="77777777" w:rsidR="001303EA" w:rsidRDefault="001303EA" w:rsidP="00FA6D78">
      <w:r>
        <w:separator/>
      </w:r>
    </w:p>
  </w:footnote>
  <w:footnote w:type="continuationSeparator" w:id="0">
    <w:p w14:paraId="2C80A3B4" w14:textId="77777777" w:rsidR="001303EA" w:rsidRDefault="001303EA" w:rsidP="00FA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D41C" w14:textId="73DB3624" w:rsidR="00C6025B" w:rsidRDefault="00C6025B">
    <w:pPr>
      <w:pStyle w:val="Header"/>
      <w:jc w:val="center"/>
    </w:pPr>
  </w:p>
  <w:p w14:paraId="58C735E0" w14:textId="77777777" w:rsidR="00C6025B" w:rsidRDefault="00C6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BFA"/>
    <w:multiLevelType w:val="multilevel"/>
    <w:tmpl w:val="755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76C6"/>
    <w:multiLevelType w:val="multilevel"/>
    <w:tmpl w:val="B18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624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68D41C8"/>
    <w:multiLevelType w:val="multilevel"/>
    <w:tmpl w:val="9F1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C7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FD0639"/>
    <w:multiLevelType w:val="hybridMultilevel"/>
    <w:tmpl w:val="F35C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22D"/>
    <w:multiLevelType w:val="multilevel"/>
    <w:tmpl w:val="2E9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50046"/>
    <w:multiLevelType w:val="multilevel"/>
    <w:tmpl w:val="319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F69CC"/>
    <w:multiLevelType w:val="multilevel"/>
    <w:tmpl w:val="09C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8"/>
    <w:rsid w:val="00097F65"/>
    <w:rsid w:val="001303EA"/>
    <w:rsid w:val="00224CBE"/>
    <w:rsid w:val="002A5101"/>
    <w:rsid w:val="002D4FE3"/>
    <w:rsid w:val="002E4735"/>
    <w:rsid w:val="00330ADB"/>
    <w:rsid w:val="00367E5F"/>
    <w:rsid w:val="003972B2"/>
    <w:rsid w:val="003C2D99"/>
    <w:rsid w:val="003D775A"/>
    <w:rsid w:val="00435703"/>
    <w:rsid w:val="005B2C5B"/>
    <w:rsid w:val="005C0DBF"/>
    <w:rsid w:val="005D3D68"/>
    <w:rsid w:val="005F46CE"/>
    <w:rsid w:val="006506DD"/>
    <w:rsid w:val="0071187E"/>
    <w:rsid w:val="007370B1"/>
    <w:rsid w:val="0074308B"/>
    <w:rsid w:val="0075183B"/>
    <w:rsid w:val="00834D18"/>
    <w:rsid w:val="008875E2"/>
    <w:rsid w:val="00930FBB"/>
    <w:rsid w:val="009559B9"/>
    <w:rsid w:val="009656C6"/>
    <w:rsid w:val="00996A49"/>
    <w:rsid w:val="009A1BF3"/>
    <w:rsid w:val="009A7A89"/>
    <w:rsid w:val="009F3BD1"/>
    <w:rsid w:val="00AF66B9"/>
    <w:rsid w:val="00BF1F0B"/>
    <w:rsid w:val="00C6025B"/>
    <w:rsid w:val="00CB017C"/>
    <w:rsid w:val="00D22B8B"/>
    <w:rsid w:val="00D36249"/>
    <w:rsid w:val="00D6010C"/>
    <w:rsid w:val="00DA4F53"/>
    <w:rsid w:val="00E00938"/>
    <w:rsid w:val="00E040B0"/>
    <w:rsid w:val="00E34C11"/>
    <w:rsid w:val="00E47A9D"/>
    <w:rsid w:val="00E5075D"/>
    <w:rsid w:val="00E81959"/>
    <w:rsid w:val="00EB09D2"/>
    <w:rsid w:val="00EC0061"/>
    <w:rsid w:val="00F13565"/>
    <w:rsid w:val="00F16FDE"/>
    <w:rsid w:val="00F20A64"/>
    <w:rsid w:val="00F43A4D"/>
    <w:rsid w:val="00F62291"/>
    <w:rsid w:val="00FA6D78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BAB1"/>
  <w15:chartTrackingRefBased/>
  <w15:docId w15:val="{E8782056-DEB1-4825-A216-6BC8217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8"/>
    <w:pPr>
      <w:spacing w:after="0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36249"/>
    <w:pPr>
      <w:spacing w:before="188" w:after="188"/>
      <w:ind w:left="0"/>
      <w:outlineLvl w:val="3"/>
    </w:pPr>
    <w:rPr>
      <w:rFonts w:ascii="inherit" w:eastAsia="Times New Roman" w:hAnsi="inherit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6C6"/>
    <w:pPr>
      <w:spacing w:after="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6D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D1"/>
    <w:rPr>
      <w:rFonts w:ascii="Segoe UI" w:eastAsiaTheme="minorHAns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36249"/>
    <w:rPr>
      <w:rFonts w:ascii="inherit" w:eastAsia="Times New Roman" w:hAnsi="inherit" w:cs="Times New Roman"/>
      <w:b/>
      <w:bCs/>
      <w:color w:val="000000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362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6249"/>
    <w:pPr>
      <w:spacing w:after="188"/>
      <w:ind w:left="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62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875E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5E2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7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124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single" w:sz="6" w:space="15" w:color="34435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11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3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3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5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4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0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8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carmichael</dc:creator>
  <cp:keywords/>
  <dc:description/>
  <cp:lastModifiedBy>Laura Moody</cp:lastModifiedBy>
  <cp:revision>3</cp:revision>
  <cp:lastPrinted>2019-04-19T18:13:00Z</cp:lastPrinted>
  <dcterms:created xsi:type="dcterms:W3CDTF">2019-08-25T13:49:00Z</dcterms:created>
  <dcterms:modified xsi:type="dcterms:W3CDTF">2019-08-25T13:53:00Z</dcterms:modified>
</cp:coreProperties>
</file>